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1F3" w:rsidRPr="004C590A" w:rsidRDefault="007251F3" w:rsidP="004C590A">
      <w:pPr>
        <w:tabs>
          <w:tab w:val="left" w:pos="567"/>
        </w:tabs>
        <w:spacing w:after="60"/>
        <w:jc w:val="center"/>
        <w:rPr>
          <w:rFonts w:eastAsia="Times New Roman"/>
          <w:bCs/>
          <w:lang w:val="sr-Cyrl-CS"/>
        </w:rPr>
      </w:pPr>
      <w:r w:rsidRPr="00813438">
        <w:rPr>
          <w:rFonts w:eastAsia="Times New Roman"/>
          <w:b/>
          <w:bCs/>
          <w:lang w:val="sr-Cyrl-CS"/>
        </w:rPr>
        <w:t xml:space="preserve">Табела 5.1 </w:t>
      </w:r>
      <w:r w:rsidRPr="00813438">
        <w:rPr>
          <w:rFonts w:eastAsia="Times New Roman"/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3"/>
        <w:gridCol w:w="2717"/>
        <w:gridCol w:w="3488"/>
      </w:tblGrid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Назив предмета: </w:t>
            </w:r>
            <w:r w:rsidRPr="0074120A">
              <w:rPr>
                <w:rFonts w:eastAsia="Times New Roman"/>
                <w:bCs/>
                <w:lang w:val="sr-Cyrl-CS"/>
              </w:rPr>
              <w:t>Интердисциплинарност теорије и методике физичког васпитања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66D2D" w:rsidRDefault="00FE40EE" w:rsidP="004C590A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66D2D">
              <w:rPr>
                <w:rFonts w:eastAsia="Times New Roman"/>
                <w:b/>
                <w:bCs/>
                <w:lang w:val="sr-Cyrl-CS"/>
              </w:rPr>
              <w:t xml:space="preserve">Наставник или наставници: </w:t>
            </w:r>
            <w:r w:rsidR="008A058E" w:rsidRPr="00866D2D">
              <w:rPr>
                <w:rFonts w:eastAsia="Times New Roman"/>
                <w:bCs/>
                <w:lang w:val="sr-Cyrl-CS"/>
              </w:rPr>
              <w:t>Мартиновић Драган, Бранковић</w:t>
            </w:r>
            <w:r w:rsidRPr="00866D2D">
              <w:rPr>
                <w:rFonts w:eastAsia="Times New Roman"/>
                <w:bCs/>
                <w:lang w:val="sr-Cyrl-CS"/>
              </w:rPr>
              <w:t xml:space="preserve"> Драган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66D2D" w:rsidRDefault="00FE40EE" w:rsidP="004C590A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66D2D">
              <w:rPr>
                <w:rFonts w:eastAsia="Times New Roman"/>
                <w:b/>
                <w:bCs/>
                <w:lang w:val="sr-Cyrl-CS"/>
              </w:rPr>
              <w:t xml:space="preserve">Статус предмета: </w:t>
            </w:r>
            <w:r w:rsidR="004C590A" w:rsidRPr="00866D2D">
              <w:rPr>
                <w:rFonts w:eastAsia="Times New Roman"/>
                <w:bCs/>
                <w:lang w:val="sr-Cyrl-CS"/>
              </w:rPr>
              <w:t>изборни</w:t>
            </w:r>
            <w:bookmarkStart w:id="0" w:name="_GoBack"/>
            <w:bookmarkEnd w:id="0"/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Број ЕСПБ: </w:t>
            </w:r>
            <w:r w:rsidRPr="0074120A">
              <w:rPr>
                <w:rFonts w:eastAsia="Times New Roman"/>
                <w:bCs/>
                <w:lang w:val="sr-Cyrl-CS"/>
              </w:rPr>
              <w:t>15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19392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lang w:val="sr-Latn-R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Услов:</w:t>
            </w:r>
            <w:r w:rsidR="00193928">
              <w:rPr>
                <w:rFonts w:eastAsia="Times New Roman"/>
                <w:b/>
                <w:bCs/>
                <w:lang w:val="sr-Latn-RS"/>
              </w:rPr>
              <w:t xml:space="preserve"> /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Циљ предмета</w:t>
            </w:r>
          </w:p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Циљ предмета је да се студенти упознају са био-психо-социјалним аспектима савремене теорије и методике физичког васпитања. Основу предмета чине свеобухватне аксиолошке основе физичког васпитања, као и савремене програмске основе наставе физичког васпитања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Исход предмета </w:t>
            </w:r>
          </w:p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Студенти ће стећи проширена надграђена сазнања о физичком васпитању, савременој методици физичког васпитања на основама педагошко-психолошких и биомедицинских наука. Исходи предмета ће омогућити студентима да на њиховим основама приступе пројектовању и реализацији истраживања у настави и школском физичком васпитању.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Садржај предмета</w:t>
            </w:r>
          </w:p>
          <w:p w:rsidR="00FE40EE" w:rsidRPr="0029411A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 xml:space="preserve">Системи физичког васпитања у оквирима савремене теорије и праксе </w:t>
            </w:r>
            <w:r>
              <w:rPr>
                <w:rFonts w:eastAsia="Times New Roman"/>
                <w:iCs/>
                <w:lang w:val="sr-Cyrl-CS"/>
              </w:rPr>
              <w:t xml:space="preserve">физичког васпитања. </w:t>
            </w:r>
            <w:r w:rsidRPr="00813438">
              <w:rPr>
                <w:rFonts w:eastAsia="Times New Roman"/>
                <w:iCs/>
                <w:lang w:val="sr-Cyrl-CS"/>
              </w:rPr>
              <w:t xml:space="preserve">Педагошке основе физичког васпитања усмерене ка методици наставе физичког васпитања стављене у </w:t>
            </w:r>
            <w:r>
              <w:rPr>
                <w:rFonts w:eastAsia="Times New Roman"/>
                <w:iCs/>
                <w:lang w:val="sr-Cyrl-CS"/>
              </w:rPr>
              <w:t xml:space="preserve">функцију самообразовања ученика. </w:t>
            </w:r>
            <w:r w:rsidRPr="00813438">
              <w:rPr>
                <w:rFonts w:eastAsia="Times New Roman"/>
                <w:iCs/>
                <w:lang w:val="sr-Cyrl-CS"/>
              </w:rPr>
              <w:t xml:space="preserve">Основни постулати биомедицинских вредности физичког васпитања са посебним </w:t>
            </w:r>
            <w:r>
              <w:rPr>
                <w:rFonts w:eastAsia="Times New Roman"/>
                <w:iCs/>
                <w:lang w:val="sr-Cyrl-CS"/>
              </w:rPr>
              <w:t xml:space="preserve">освртом на млађи школски узраст. </w:t>
            </w:r>
            <w:r w:rsidRPr="00813438">
              <w:rPr>
                <w:rFonts w:eastAsia="Times New Roman"/>
                <w:iCs/>
                <w:lang w:val="sr-Cyrl-CS"/>
              </w:rPr>
              <w:t xml:space="preserve">Утицај телесног кретања-вежбања на психо-социјалне карактеристике ученика млађих разреда </w:t>
            </w:r>
            <w:r>
              <w:rPr>
                <w:rFonts w:eastAsia="Times New Roman"/>
                <w:iCs/>
                <w:lang w:val="sr-Cyrl-CS"/>
              </w:rPr>
              <w:t xml:space="preserve">основне школе у оквиру предмета. </w:t>
            </w:r>
            <w:r w:rsidRPr="00813438">
              <w:rPr>
                <w:rFonts w:eastAsia="Times New Roman"/>
                <w:iCs/>
                <w:lang w:val="sr-Cyrl-CS"/>
              </w:rPr>
              <w:t>Упознавање са одређеним бројем истраживања из области наставе физичког васпитања која имају интердисциплинарни карактер.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Препоручена литература </w:t>
            </w:r>
          </w:p>
          <w:p w:rsidR="00FE40EE" w:rsidRPr="00813438" w:rsidRDefault="00FE40EE" w:rsidP="00FE40EE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Latn-RS"/>
              </w:rPr>
              <w:t>Erik, S. &amp; Dagmar, S (2014): School-Related Physical Activity, Lifestyle and Obesity in Children, Palacky University in Olomouc.</w:t>
            </w:r>
          </w:p>
          <w:p w:rsidR="00FE40EE" w:rsidRPr="00813438" w:rsidRDefault="00FE40EE" w:rsidP="00FE40EE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Кејн, Џ. Е. (1984): Психологија и спорт, Нолит, Београд.</w:t>
            </w:r>
          </w:p>
          <w:p w:rsidR="00FE40EE" w:rsidRPr="00813438" w:rsidRDefault="00FE40EE" w:rsidP="00FE40EE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Лумпкин, А. (1987): Физичко васпитање као динамичан процес (превод), Физичка култура, бр.4, Београд.</w:t>
            </w:r>
          </w:p>
          <w:p w:rsidR="00FE40EE" w:rsidRPr="00813438" w:rsidRDefault="00FE40EE" w:rsidP="00FE40EE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Мартиновић, Д. (2003): Постигнућа у настави физичког васпитања (моторичке, морфолошке и психолошке карактеристике), Интерпринт и Учитељски факултет, Београд.</w:t>
            </w:r>
          </w:p>
          <w:p w:rsidR="00FE40EE" w:rsidRPr="00813438" w:rsidRDefault="00FE40EE" w:rsidP="00FE40EE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Мартиновић, Д. (2010): Теоријске основе методике физичког васпитања и спорта, Школска књига, Београд.</w:t>
            </w:r>
          </w:p>
          <w:p w:rsidR="00FE40EE" w:rsidRPr="00813438" w:rsidRDefault="00FE40EE" w:rsidP="00FE40EE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Матић, М. и Бокан, Б. (1990): Физичко васпитање – увод у стручно-теоријску надградњу, Факултет за физичку културу у Београду, Едиција „Око“, Нови Сад.</w:t>
            </w:r>
          </w:p>
          <w:p w:rsidR="00FE40EE" w:rsidRPr="00201DF3" w:rsidRDefault="00FE40EE" w:rsidP="00FE40EE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Latn-RS"/>
              </w:rPr>
              <w:t xml:space="preserve">Višnjić, D. &amp; Martinović, D. </w:t>
            </w:r>
            <w:r w:rsidRPr="00813438">
              <w:rPr>
                <w:rFonts w:eastAsia="Times New Roman"/>
                <w:bCs/>
                <w:lang w:val="sr-Cyrl-RS"/>
              </w:rPr>
              <w:t xml:space="preserve">(2009): </w:t>
            </w:r>
            <w:r w:rsidRPr="00813438">
              <w:rPr>
                <w:rFonts w:eastAsia="Times New Roman"/>
                <w:bCs/>
                <w:lang w:val="sr-Latn-RS"/>
              </w:rPr>
              <w:t>Pedagogical implications of realization of the sport-tehnical education in elemetary school. International Scentific (Teoretical Methodology and Methodical Aspects of Physical Education). Faculty of Sport and Physical Education, Belgrade.</w:t>
            </w:r>
          </w:p>
          <w:p w:rsidR="00FE40EE" w:rsidRPr="00064B05" w:rsidRDefault="00FE40EE" w:rsidP="00FE40EE">
            <w:pPr>
              <w:pStyle w:val="ListParagraph"/>
              <w:numPr>
                <w:ilvl w:val="0"/>
                <w:numId w:val="2"/>
              </w:numPr>
              <w:tabs>
                <w:tab w:val="left" w:pos="279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4B05">
              <w:rPr>
                <w:rFonts w:ascii="Times New Roman" w:hAnsi="Times New Roman"/>
                <w:sz w:val="20"/>
                <w:szCs w:val="20"/>
              </w:rPr>
              <w:t>Џиновић, Д. (2019). Пројектне активности у физичком васпитању предшколске деце. Београд: Драслар лист</w:t>
            </w:r>
          </w:p>
          <w:p w:rsidR="00FE40EE" w:rsidRPr="000C37FF" w:rsidRDefault="00FE40EE" w:rsidP="00FE40EE">
            <w:pPr>
              <w:numPr>
                <w:ilvl w:val="0"/>
                <w:numId w:val="3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>
              <w:rPr>
                <w:rFonts w:eastAsia="Times New Roman"/>
                <w:b/>
                <w:bCs/>
                <w:lang w:val="sr-Cyrl-CS"/>
              </w:rPr>
              <w:t xml:space="preserve"> </w:t>
            </w:r>
            <w:r>
              <w:rPr>
                <w:rFonts w:eastAsia="Times New Roman"/>
                <w:bCs/>
                <w:lang w:val="sr-Cyrl-CS"/>
              </w:rPr>
              <w:t>Бранковић, Д. (2022). Методички аспекти превентивног вежбања деце, Београд, Учитељски факултет, 198.</w:t>
            </w:r>
          </w:p>
        </w:tc>
      </w:tr>
      <w:tr w:rsidR="00FE40EE" w:rsidRPr="00813438" w:rsidTr="007455C9">
        <w:trPr>
          <w:trHeight w:val="227"/>
        </w:trPr>
        <w:tc>
          <w:tcPr>
            <w:tcW w:w="2873" w:type="dxa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 xml:space="preserve">Број часова </w:t>
            </w:r>
            <w:r w:rsidRPr="00813438">
              <w:rPr>
                <w:rFonts w:eastAsia="Times New Roman"/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  <w:lang w:val="sr-Cyrl-CS"/>
              </w:rPr>
              <w:t>Теоријска настава:</w:t>
            </w:r>
            <w:r w:rsidR="004C590A">
              <w:rPr>
                <w:rFonts w:eastAsia="Times New Roman"/>
                <w:lang w:val="sr-Cyrl-CS"/>
              </w:rPr>
              <w:t xml:space="preserve"> 1</w:t>
            </w:r>
          </w:p>
        </w:tc>
        <w:tc>
          <w:tcPr>
            <w:tcW w:w="3819" w:type="dxa"/>
          </w:tcPr>
          <w:p w:rsidR="00FE40EE" w:rsidRPr="00813438" w:rsidRDefault="004C590A" w:rsidP="007455C9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>
              <w:rPr>
                <w:rFonts w:eastAsia="Times New Roman"/>
                <w:lang w:val="sr-Cyrl-CS"/>
              </w:rPr>
              <w:t>СИР</w:t>
            </w:r>
            <w:r w:rsidR="00FE40EE" w:rsidRPr="00813438">
              <w:rPr>
                <w:rFonts w:eastAsia="Times New Roman"/>
                <w:lang w:val="sr-Cyrl-CS"/>
              </w:rPr>
              <w:t>:</w:t>
            </w:r>
            <w:r>
              <w:rPr>
                <w:rFonts w:eastAsia="Times New Roman"/>
                <w:lang w:val="sr-Cyrl-CS"/>
              </w:rPr>
              <w:t xml:space="preserve"> 4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Методе извођења наставе</w:t>
            </w:r>
          </w:p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lang w:val="sr-Cyrl-CS"/>
              </w:rPr>
              <w:t>Вербално-текстуална;</w:t>
            </w:r>
            <w:r w:rsidR="004C590A">
              <w:rPr>
                <w:rFonts w:eastAsia="Times New Roman"/>
                <w:lang w:val="sr-Cyrl-CS"/>
              </w:rPr>
              <w:t xml:space="preserve"> </w:t>
            </w:r>
            <w:r w:rsidRPr="00813438">
              <w:rPr>
                <w:rFonts w:eastAsia="Times New Roman"/>
                <w:lang w:val="sr-Cyrl-CS"/>
              </w:rPr>
              <w:t>Менторски рад са студентима;</w:t>
            </w:r>
            <w:r w:rsidR="004C590A">
              <w:rPr>
                <w:rFonts w:eastAsia="Times New Roman"/>
                <w:lang w:val="sr-Cyrl-CS"/>
              </w:rPr>
              <w:t xml:space="preserve"> </w:t>
            </w:r>
            <w:r w:rsidRPr="00813438">
              <w:rPr>
                <w:rFonts w:eastAsia="Times New Roman"/>
                <w:lang w:val="sr-Cyrl-CS"/>
              </w:rPr>
              <w:t>Израда семинарских радова.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Оцена  знања (максимални број поена 100)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0"/>
              <w:gridCol w:w="2143"/>
              <w:gridCol w:w="2175"/>
              <w:gridCol w:w="2144"/>
            </w:tblGrid>
            <w:tr w:rsidR="00FE40EE" w:rsidRPr="00813438" w:rsidTr="007455C9">
              <w:tc>
                <w:tcPr>
                  <w:tcW w:w="2335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Предиспитне обавезе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поена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Завршни испит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поена</w:t>
                  </w:r>
                </w:p>
              </w:tc>
            </w:tr>
            <w:tr w:rsidR="00FE40EE" w:rsidRPr="00813438" w:rsidTr="007455C9">
              <w:tc>
                <w:tcPr>
                  <w:tcW w:w="2335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Семинарски рад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25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Усмени испит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50</w:t>
                  </w:r>
                </w:p>
              </w:tc>
            </w:tr>
            <w:tr w:rsidR="00FE40EE" w:rsidRPr="00813438" w:rsidTr="007455C9">
              <w:tc>
                <w:tcPr>
                  <w:tcW w:w="2335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Презентација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25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FE40EE" w:rsidRPr="00813438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/>
                      <w:bCs/>
                      <w:lang w:val="sr-Cyrl-CS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</w:tcPr>
                <w:p w:rsidR="00FE40EE" w:rsidRPr="00813438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/>
                      <w:bCs/>
                      <w:lang w:val="sr-Cyrl-CS"/>
                    </w:rPr>
                  </w:pPr>
                </w:p>
              </w:tc>
            </w:tr>
          </w:tbl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</w:p>
        </w:tc>
      </w:tr>
    </w:tbl>
    <w:p w:rsidR="007251F3" w:rsidRPr="007251F3" w:rsidRDefault="007251F3">
      <w:pPr>
        <w:rPr>
          <w:i/>
        </w:rPr>
      </w:pPr>
    </w:p>
    <w:sectPr w:rsidR="007251F3" w:rsidRPr="007251F3" w:rsidSect="007251F3">
      <w:pgSz w:w="11906" w:h="16838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73895"/>
    <w:multiLevelType w:val="hybridMultilevel"/>
    <w:tmpl w:val="B9CE8CF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F7E83"/>
    <w:multiLevelType w:val="hybridMultilevel"/>
    <w:tmpl w:val="B1FCC382"/>
    <w:lvl w:ilvl="0" w:tplc="07A21C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3775B3"/>
    <w:multiLevelType w:val="hybridMultilevel"/>
    <w:tmpl w:val="B1FCC382"/>
    <w:lvl w:ilvl="0" w:tplc="07A21C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3C"/>
    <w:rsid w:val="00082BBD"/>
    <w:rsid w:val="00157177"/>
    <w:rsid w:val="00193928"/>
    <w:rsid w:val="001D36F8"/>
    <w:rsid w:val="002B60F5"/>
    <w:rsid w:val="003E7B30"/>
    <w:rsid w:val="004C590A"/>
    <w:rsid w:val="007251F3"/>
    <w:rsid w:val="0074120A"/>
    <w:rsid w:val="00866D2D"/>
    <w:rsid w:val="008A058E"/>
    <w:rsid w:val="009363E6"/>
    <w:rsid w:val="00AC1C3C"/>
    <w:rsid w:val="00C76438"/>
    <w:rsid w:val="00D00AAC"/>
    <w:rsid w:val="00D24754"/>
    <w:rsid w:val="00FE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743B31-B6FF-4438-82BA-86DE0B1A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251F3"/>
    <w:pPr>
      <w:widowControl/>
      <w:autoSpaceDE/>
      <w:autoSpaceDN/>
      <w:adjustRightInd/>
      <w:spacing w:after="200" w:line="276" w:lineRule="auto"/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7251F3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9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90A"/>
    <w:rPr>
      <w:rFonts w:ascii="Segoe UI" w:eastAsia="Cambria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16</cp:revision>
  <cp:lastPrinted>2022-04-05T07:04:00Z</cp:lastPrinted>
  <dcterms:created xsi:type="dcterms:W3CDTF">2022-03-15T08:05:00Z</dcterms:created>
  <dcterms:modified xsi:type="dcterms:W3CDTF">2022-04-11T14:05:00Z</dcterms:modified>
</cp:coreProperties>
</file>